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5D" w:rsidRPr="0082132A" w:rsidRDefault="00696E5D" w:rsidP="00696E5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Support de </w:t>
      </w:r>
      <w:r w:rsidRPr="0082132A">
        <w:rPr>
          <w:rFonts w:ascii="Arial" w:hAnsi="Arial" w:cs="Arial"/>
          <w:b/>
          <w:sz w:val="30"/>
          <w:szCs w:val="30"/>
        </w:rPr>
        <w:t xml:space="preserve">suivi des activités </w:t>
      </w:r>
    </w:p>
    <w:p w:rsidR="00696E5D" w:rsidRDefault="00696E5D" w:rsidP="00696E5D"/>
    <w:p w:rsidR="00696E5D" w:rsidRDefault="00696E5D" w:rsidP="00696E5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Nom : </w:t>
      </w:r>
    </w:p>
    <w:p w:rsidR="00696E5D" w:rsidRDefault="00696E5D" w:rsidP="00696E5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Prénom : </w:t>
      </w:r>
    </w:p>
    <w:p w:rsidR="00696E5D" w:rsidRDefault="00696E5D" w:rsidP="00696E5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Lycée : </w:t>
      </w:r>
    </w:p>
    <w:p w:rsidR="00696E5D" w:rsidRDefault="00696E5D" w:rsidP="00696E5D">
      <w:pPr>
        <w:tabs>
          <w:tab w:val="left" w:pos="6237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Classe : </w:t>
      </w:r>
      <w:sdt>
        <w:sdtPr>
          <w:rPr>
            <w:rFonts w:ascii="Arial" w:hAnsi="Arial" w:cs="Arial"/>
            <w:sz w:val="26"/>
            <w:szCs w:val="26"/>
          </w:rPr>
          <w:id w:val="-214134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2</w:t>
      </w:r>
      <w:r w:rsidRPr="00696E5D">
        <w:rPr>
          <w:rFonts w:ascii="Arial" w:hAnsi="Arial" w:cs="Arial"/>
          <w:sz w:val="26"/>
          <w:szCs w:val="26"/>
          <w:vertAlign w:val="superscript"/>
        </w:rPr>
        <w:t>nde</w:t>
      </w:r>
      <w:r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24569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1</w:t>
      </w:r>
      <w:r w:rsidRPr="00696E5D">
        <w:rPr>
          <w:rFonts w:ascii="Arial" w:hAnsi="Arial" w:cs="Arial"/>
          <w:sz w:val="26"/>
          <w:szCs w:val="26"/>
          <w:vertAlign w:val="superscript"/>
        </w:rPr>
        <w:t>ère</w:t>
      </w:r>
      <w:r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59729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</w:t>
      </w:r>
      <w:r w:rsidRPr="00696E5D">
        <w:rPr>
          <w:rFonts w:ascii="Arial" w:hAnsi="Arial" w:cs="Arial"/>
          <w:sz w:val="26"/>
          <w:szCs w:val="26"/>
          <w:vertAlign w:val="superscript"/>
        </w:rPr>
        <w:t>le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696E5D" w:rsidRDefault="00696E5D" w:rsidP="00696E5D">
      <w:pPr>
        <w:tabs>
          <w:tab w:val="left" w:pos="6237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Période de réalisation de l’activité : du __/__/____ au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__/__/____</w:t>
      </w:r>
    </w:p>
    <w:p w:rsidR="00696E5D" w:rsidRDefault="00696E5D" w:rsidP="00696E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Type d’activité : </w:t>
      </w:r>
      <w:sdt>
        <w:sdtPr>
          <w:rPr>
            <w:rFonts w:ascii="Arial" w:hAnsi="Arial" w:cs="Arial"/>
            <w:sz w:val="26"/>
            <w:szCs w:val="26"/>
          </w:rPr>
          <w:id w:val="65996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r w:rsidRPr="00696E5D">
        <w:rPr>
          <w:rFonts w:ascii="Arial" w:hAnsi="Arial" w:cs="Arial"/>
          <w:sz w:val="26"/>
          <w:szCs w:val="26"/>
        </w:rPr>
        <w:t xml:space="preserve">Activité réelle  </w:t>
      </w:r>
      <w:sdt>
        <w:sdtPr>
          <w:rPr>
            <w:rFonts w:ascii="Arial" w:hAnsi="Arial" w:cs="Arial"/>
            <w:sz w:val="26"/>
            <w:szCs w:val="26"/>
          </w:rPr>
          <w:id w:val="-38996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r w:rsidRPr="00696E5D">
        <w:rPr>
          <w:rFonts w:ascii="Arial" w:hAnsi="Arial" w:cs="Arial"/>
          <w:sz w:val="26"/>
          <w:szCs w:val="26"/>
        </w:rPr>
        <w:t>Activité simulée</w:t>
      </w:r>
    </w:p>
    <w:p w:rsidR="00696E5D" w:rsidRDefault="00696E5D" w:rsidP="00696E5D">
      <w:pPr>
        <w:rPr>
          <w:b/>
          <w:sz w:val="20"/>
          <w:szCs w:val="20"/>
          <w:u w:val="single"/>
        </w:rPr>
      </w:pPr>
    </w:p>
    <w:p w:rsidR="00696E5D" w:rsidRPr="00696E5D" w:rsidRDefault="00696E5D" w:rsidP="00696E5D">
      <w:pPr>
        <w:rPr>
          <w:rFonts w:ascii="Arial" w:hAnsi="Arial" w:cs="Arial"/>
          <w:b/>
          <w:sz w:val="26"/>
          <w:szCs w:val="26"/>
        </w:rPr>
      </w:pPr>
      <w:r w:rsidRPr="00696E5D">
        <w:rPr>
          <w:rFonts w:ascii="Arial" w:hAnsi="Arial" w:cs="Arial"/>
          <w:b/>
          <w:sz w:val="26"/>
          <w:szCs w:val="26"/>
        </w:rPr>
        <w:t>Descriptif d’activité</w:t>
      </w:r>
      <w:bookmarkStart w:id="0" w:name="_GoBack"/>
      <w:bookmarkEnd w:id="0"/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L’organisation</w:t>
      </w:r>
    </w:p>
    <w:p w:rsidR="00696E5D" w:rsidRPr="0082132A" w:rsidRDefault="00696E5D" w:rsidP="00696E5D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Identification</w:t>
      </w:r>
    </w:p>
    <w:p w:rsidR="00696E5D" w:rsidRPr="0082132A" w:rsidRDefault="00696E5D" w:rsidP="00696E5D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color w:val="000000" w:themeColor="text1"/>
          <w:sz w:val="26"/>
          <w:szCs w:val="26"/>
        </w:rPr>
        <w:t xml:space="preserve">Ses principales </w:t>
      </w:r>
      <w:r w:rsidRPr="0082132A">
        <w:rPr>
          <w:rFonts w:ascii="Arial" w:hAnsi="Arial" w:cs="Arial"/>
          <w:sz w:val="26"/>
          <w:szCs w:val="26"/>
        </w:rPr>
        <w:t>activités</w:t>
      </w:r>
    </w:p>
    <w:p w:rsidR="00696E5D" w:rsidRPr="0082132A" w:rsidRDefault="00696E5D" w:rsidP="00696E5D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Structure</w:t>
      </w:r>
    </w:p>
    <w:p w:rsidR="00696E5D" w:rsidRPr="0082132A" w:rsidRDefault="00696E5D" w:rsidP="00696E5D">
      <w:pPr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Ma place et mon rôle dans l’organisation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Service 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Missions confiées</w:t>
      </w: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Situation de travail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Contexte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Problématique / objet de travail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Acteurs internes et acteurs externes concernés</w:t>
      </w: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Démarches et activités conduites</w:t>
      </w: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Outils et supports mobilisés</w:t>
      </w: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Savoirs associés à l’action</w:t>
      </w:r>
    </w:p>
    <w:p w:rsidR="00696E5D" w:rsidRPr="0082132A" w:rsidRDefault="00696E5D" w:rsidP="00696E5D">
      <w:pPr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Obstacles et/ou complexité rencontrés</w:t>
      </w: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Résultat(s) obtenu(s)</w:t>
      </w:r>
    </w:p>
    <w:p w:rsidR="00696E5D" w:rsidRPr="00004C8D" w:rsidRDefault="00696E5D" w:rsidP="00696E5D">
      <w:pPr>
        <w:jc w:val="center"/>
        <w:rPr>
          <w:b/>
          <w:sz w:val="36"/>
          <w:szCs w:val="36"/>
          <w:u w:val="single"/>
        </w:rPr>
      </w:pPr>
      <w:r>
        <w:rPr>
          <w:sz w:val="44"/>
          <w:szCs w:val="44"/>
        </w:rPr>
        <w:br w:type="page"/>
      </w:r>
      <w:r w:rsidRPr="00004C8D">
        <w:rPr>
          <w:b/>
          <w:sz w:val="36"/>
          <w:szCs w:val="36"/>
          <w:u w:val="single"/>
        </w:rPr>
        <w:lastRenderedPageBreak/>
        <w:t>Compétences mobilisées</w:t>
      </w:r>
    </w:p>
    <w:p w:rsidR="00696E5D" w:rsidRDefault="00696E5D" w:rsidP="00696E5D"/>
    <w:tbl>
      <w:tblPr>
        <w:tblW w:w="7862" w:type="dxa"/>
        <w:jc w:val="center"/>
        <w:tblLook w:val="01E0" w:firstRow="1" w:lastRow="1" w:firstColumn="1" w:lastColumn="1" w:noHBand="0" w:noVBand="0"/>
      </w:tblPr>
      <w:tblGrid>
        <w:gridCol w:w="5267"/>
        <w:gridCol w:w="2595"/>
      </w:tblGrid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Bloc de compétences 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5D" w:rsidRPr="000D61BC" w:rsidRDefault="00696E5D" w:rsidP="00EF3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Compétences mobilisées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situation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1.1 Gérer simultanément les activités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Recenser et prioriser les activités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Organiser ses activités en coordination avec l’équipe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Repérer et gérer les aléas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1.2 Prendre contact avec le public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Identifier le public et repérer ses caractéristiques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Recevoir le visiteur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1.3 Identifier la demande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Appréhender la demande du public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Apprécier la complexité de la demande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Interagir pour préciser la demande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1.4 Traiter la demande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Identifier et mobiliser les ressources utiles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Apporter une réponse adaptée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Construire une réponse personnalisée en termes d’orientation, d’information, de conseils et d’accompagnement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1.5 Gérer les flux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Identifier les paramètres générant du flux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Mesurer l’impact du flux sur l’attente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Repérer les signes de tensions générées par l’attente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Accompagner l’attente du public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Hiérarchiser les activités pour organiser l’attente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1.6 Gérer les conflits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Repérer les signes de tension susceptibles de déboucher sur un conflit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Interagir pour désamorcer la tension, le conflit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Mettre en œuvre les solutions pour résoudre le conflit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696E5D" w:rsidRDefault="00696E5D" w:rsidP="00696E5D"/>
    <w:p w:rsidR="00696E5D" w:rsidRDefault="00696E5D" w:rsidP="00696E5D">
      <w:r>
        <w:br w:type="page"/>
      </w:r>
    </w:p>
    <w:p w:rsidR="00696E5D" w:rsidRDefault="00696E5D" w:rsidP="00696E5D"/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2693"/>
      </w:tblGrid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br w:type="page"/>
            </w: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Bloc de compétences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Compétences mobilisées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situation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2.1 Gérer l’information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Repérer les sources d’information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Contrôler l’information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Actualiser une base de données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Sélectionner l’information utile au service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Mutualiser l’information nécessaire à la continuité du 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Rendre compte de l’activité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2.2 Gérer des prestations internes et externes</w:t>
            </w: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Identifier les prestations inhérentes aux activités d’accueil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Formaliser une demande et/ou une offre de prestations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Assurer le suivi d’une prestation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Mesurer la qualité des prestations et proposer d’éventuelles améliorations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2.3 Contribuer à la mise en œuvre de projet lié à l’accueil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Appréhender les enjeux du 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Participer à la réalisation et à la coordination du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Analyser la qualité de la contribution et transmettre les résultats au porteur du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96E5D" w:rsidRDefault="00696E5D" w:rsidP="00696E5D"/>
    <w:p w:rsidR="00696E5D" w:rsidRDefault="00696E5D" w:rsidP="00696E5D">
      <w:r>
        <w:br w:type="page"/>
      </w:r>
    </w:p>
    <w:tbl>
      <w:tblPr>
        <w:tblW w:w="8073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828"/>
      </w:tblGrid>
      <w:tr w:rsidR="00696E5D" w:rsidRPr="008C49CD" w:rsidTr="00EF30B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Bloc de compétences 3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Compétences mobilisées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situation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3.1 Contribuer au développement de la relation commerciale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Identifier les supports utiles à la relation commerciale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Repérer les caractéristiques du public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Appréhender l’offre de l’organisation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Situer l’offre de l’organisation sur son marché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Contribuer à l’amélioration de la connaissance du public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3.2 Satisfaire et fidéliser le public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Co-construire avec le public la solution adaptée à ses besoins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Finaliser la relation commerciale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Contribuer à la satisfaction et à la fidélisation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²²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Mesurer l’efficacité des actions de fidélisation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3.3 Gérer les réclamations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Recueillir les réclamations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Interagir pour comprendre les motifs de réclamation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Apporter une réponse à la réclamation et/ou au mécontentement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Rendre compte des situations rencontrées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96E5D" w:rsidRDefault="00696E5D" w:rsidP="00696E5D"/>
    <w:sectPr w:rsidR="00696E5D" w:rsidSect="00696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16" w:rsidRDefault="00A14916" w:rsidP="00EB44BD">
      <w:pPr>
        <w:spacing w:after="0" w:line="240" w:lineRule="auto"/>
      </w:pPr>
      <w:r>
        <w:separator/>
      </w:r>
    </w:p>
  </w:endnote>
  <w:endnote w:type="continuationSeparator" w:id="0">
    <w:p w:rsidR="00A14916" w:rsidRDefault="00A14916" w:rsidP="00EB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5" w:rsidRDefault="009A5A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5" w:rsidRDefault="009A5A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5" w:rsidRDefault="009A5A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16" w:rsidRDefault="00A14916" w:rsidP="00EB44BD">
      <w:pPr>
        <w:spacing w:after="0" w:line="240" w:lineRule="auto"/>
      </w:pPr>
      <w:r>
        <w:separator/>
      </w:r>
    </w:p>
  </w:footnote>
  <w:footnote w:type="continuationSeparator" w:id="0">
    <w:p w:rsidR="00A14916" w:rsidRDefault="00A14916" w:rsidP="00EB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D" w:rsidRDefault="007914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63922" o:spid="_x0000_s2053" type="#_x0000_t75" style="position:absolute;margin-left:0;margin-top:0;width:495.85pt;height:669.9pt;z-index:-251657216;mso-position-horizontal:center;mso-position-horizontal-relative:margin;mso-position-vertical:center;mso-position-vertical-relative:margin" o:allowincell="f">
          <v:imagedata r:id="rId1" o:title="Capture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D" w:rsidRPr="00EB44BD" w:rsidRDefault="0079140C" w:rsidP="00EB44B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63923" o:spid="_x0000_s2054" type="#_x0000_t75" style="position:absolute;margin-left:0;margin-top:0;width:495.85pt;height:669.9pt;z-index:-251656192;mso-position-horizontal:center;mso-position-horizontal-relative:margin;mso-position-vertical:center;mso-position-vertical-relative:margin" o:allowincell="f">
          <v:imagedata r:id="rId1" o:title="Capture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D" w:rsidRDefault="007914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63921" o:spid="_x0000_s2052" type="#_x0000_t75" style="position:absolute;margin-left:0;margin-top:0;width:495.85pt;height:669.9pt;z-index:-251658240;mso-position-horizontal:center;mso-position-horizontal-relative:margin;mso-position-vertical:center;mso-position-vertical-relative:margin" o:allowincell="f">
          <v:imagedata r:id="rId1" o:title="Capture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D72"/>
    <w:multiLevelType w:val="hybridMultilevel"/>
    <w:tmpl w:val="FACE6A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F62ED"/>
    <w:multiLevelType w:val="hybridMultilevel"/>
    <w:tmpl w:val="A976C88A"/>
    <w:lvl w:ilvl="0" w:tplc="B318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D"/>
    <w:rsid w:val="0025341B"/>
    <w:rsid w:val="00696E5D"/>
    <w:rsid w:val="0079140C"/>
    <w:rsid w:val="009A5A25"/>
    <w:rsid w:val="00A14916"/>
    <w:rsid w:val="00CD60B4"/>
    <w:rsid w:val="00EB44BD"/>
    <w:rsid w:val="00E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E047B4"/>
  <w15:chartTrackingRefBased/>
  <w15:docId w15:val="{5151A89A-B5A5-431A-8B56-F613A51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E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6E5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B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4BD"/>
  </w:style>
  <w:style w:type="paragraph" w:styleId="Pieddepage">
    <w:name w:val="footer"/>
    <w:basedOn w:val="Normal"/>
    <w:link w:val="PieddepageCar"/>
    <w:uiPriority w:val="99"/>
    <w:unhideWhenUsed/>
    <w:rsid w:val="00EB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7"/>
    <w:rsid w:val="009F3386"/>
    <w:rsid w:val="00F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35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Bertrand</dc:creator>
  <cp:keywords/>
  <dc:description/>
  <cp:lastModifiedBy>L. Bertrand</cp:lastModifiedBy>
  <cp:revision>6</cp:revision>
  <dcterms:created xsi:type="dcterms:W3CDTF">2020-05-13T16:14:00Z</dcterms:created>
  <dcterms:modified xsi:type="dcterms:W3CDTF">2020-05-13T16:39:00Z</dcterms:modified>
</cp:coreProperties>
</file>